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2552"/>
        <w:gridCol w:w="2587"/>
        <w:gridCol w:w="2629"/>
      </w:tblGrid>
      <w:tr w:rsidR="00F37DAE" w:rsidTr="00656D15">
        <w:trPr>
          <w:cantSplit/>
          <w:trHeight w:val="48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656D15" w:rsidP="00656D15">
            <w:pPr>
              <w:ind w:right="-1544"/>
            </w:pPr>
            <w:r w:rsidRPr="00DE1227">
              <w:rPr>
                <w:rFonts w:ascii="Times New Roman" w:hAnsi="Times New Roman"/>
                <w:color w:val="003366"/>
              </w:rPr>
              <w:fldChar w:fldCharType="begin"/>
            </w:r>
            <w:r w:rsidRPr="00DE1227">
              <w:rPr>
                <w:rFonts w:ascii="Times New Roman" w:hAnsi="Times New Roman"/>
                <w:color w:val="003366"/>
              </w:rPr>
              <w:instrText xml:space="preserve"> INCLUDEPICTURE "mhtml:file://C:\\Documents%20and%20Settings\\brunella_carboni\\Desktop\\Regione%20Marche-Prestito%20BEI.mht!http://www.regione.marche.it/img/logorm.gif" \* MERGEFORMATINET </w:instrText>
            </w:r>
            <w:r w:rsidRPr="00DE1227">
              <w:rPr>
                <w:rFonts w:ascii="Times New Roman" w:hAnsi="Times New Roman"/>
                <w:color w:val="003366"/>
              </w:rPr>
              <w:fldChar w:fldCharType="separate"/>
            </w:r>
            <w:r w:rsidR="00803121">
              <w:rPr>
                <w:rFonts w:ascii="Times New Roman" w:hAnsi="Times New Roman"/>
                <w:color w:val="003366"/>
              </w:rPr>
              <w:fldChar w:fldCharType="begin"/>
            </w:r>
            <w:r w:rsidR="00803121">
              <w:rPr>
                <w:rFonts w:ascii="Times New Roman" w:hAnsi="Times New Roman"/>
                <w:color w:val="003366"/>
              </w:rPr>
              <w:instrText xml:space="preserve"> </w:instrText>
            </w:r>
            <w:r w:rsidR="00803121">
              <w:rPr>
                <w:rFonts w:ascii="Times New Roman" w:hAnsi="Times New Roman"/>
                <w:color w:val="003366"/>
              </w:rPr>
              <w:instrText>INCLUDEPICTURE  "mhtml:file://C:\\Documents and Settings\\brunella_carboni\\Desktop\\Regione Marche-Prestito BEI.mht!http://www.regione.marche.it/img/logorm.gif" \* MERGEFORMATINET</w:instrText>
            </w:r>
            <w:r w:rsidR="00803121">
              <w:rPr>
                <w:rFonts w:ascii="Times New Roman" w:hAnsi="Times New Roman"/>
                <w:color w:val="003366"/>
              </w:rPr>
              <w:instrText xml:space="preserve"> </w:instrText>
            </w:r>
            <w:r w:rsidR="00803121">
              <w:rPr>
                <w:rFonts w:ascii="Times New Roman" w:hAnsi="Times New Roman"/>
                <w:color w:val="003366"/>
              </w:rPr>
              <w:fldChar w:fldCharType="separate"/>
            </w:r>
            <w:r w:rsidR="00803121">
              <w:rPr>
                <w:rFonts w:ascii="Times New Roman" w:hAnsi="Times New Roman"/>
                <w:color w:val="00336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Regione Marche | Torna alla Home Page" title="&quot;Regione Marche&quot;" style="width:95.4pt;height:36pt" o:button="t">
                  <v:imagedata r:id="rId8" r:href="rId9"/>
                </v:shape>
              </w:pict>
            </w:r>
            <w:r w:rsidR="00803121">
              <w:rPr>
                <w:rFonts w:ascii="Times New Roman" w:hAnsi="Times New Roman"/>
                <w:color w:val="003366"/>
              </w:rPr>
              <w:fldChar w:fldCharType="end"/>
            </w:r>
            <w:r w:rsidRPr="00DE1227">
              <w:rPr>
                <w:rFonts w:ascii="Times New Roman" w:hAnsi="Times New Roman"/>
                <w:color w:val="003366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 w:rsidP="00656D15">
            <w:pPr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540"/>
        </w:trPr>
        <w:tc>
          <w:tcPr>
            <w:tcW w:w="22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527"/>
        </w:trPr>
        <w:tc>
          <w:tcPr>
            <w:tcW w:w="484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 SUAP del Comune di _______________________</w:t>
            </w: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362"/>
        </w:trPr>
        <w:tc>
          <w:tcPr>
            <w:tcW w:w="484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 w:rsidTr="00656D15">
        <w:trPr>
          <w:cantSplit/>
          <w:trHeight w:val="1436"/>
        </w:trPr>
        <w:tc>
          <w:tcPr>
            <w:tcW w:w="4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/>
    <w:p w:rsidR="00F37DAE" w:rsidRDefault="00F37DAE">
      <w:pPr>
        <w:jc w:val="center"/>
      </w:pPr>
      <w:r>
        <w:rPr>
          <w:rFonts w:ascii="Arial" w:hAnsi="Arial" w:cs="Arial"/>
        </w:rPr>
        <w:t>(Sez. I, Tabella A, d.lgs. n. 222/2016)</w:t>
      </w:r>
    </w:p>
    <w:p w:rsidR="00F37DAE" w:rsidRDefault="00F37DAE">
      <w:pPr>
        <w:rPr>
          <w:rFonts w:ascii="Arial" w:hAnsi="Arial" w:cs="Arial"/>
          <w:i/>
          <w:szCs w:val="18"/>
        </w:rPr>
      </w:pPr>
    </w:p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  <w:r w:rsidR="009E3EA8" w:rsidRPr="00B54038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Stagionale                 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lastRenderedPageBreak/>
              <w:t>Tipologia di esercizio (*)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C9019D" w:rsidRPr="00136A2A" w:rsidRDefault="002E2150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turistico-alberg</w:t>
            </w:r>
            <w:r w:rsidR="002E2150" w:rsidRPr="00136A2A">
              <w:rPr>
                <w:rFonts w:ascii="Arial" w:hAnsi="Arial" w:cs="Arial"/>
                <w:szCs w:val="18"/>
              </w:rPr>
              <w:t>hiera (RTA)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 diffuso</w:t>
            </w:r>
          </w:p>
          <w:p w:rsidR="00C9019D" w:rsidRPr="00136A2A" w:rsidRDefault="002E2150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residenze d’epoca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dipendenza di: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  <w:tab w:val="left" w:pos="2552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 alberghiera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condhotel</w:t>
            </w:r>
            <w:proofErr w:type="spellEnd"/>
          </w:p>
          <w:p w:rsidR="00F37DAE" w:rsidRPr="00E563E7" w:rsidRDefault="00F37DAE">
            <w:pPr>
              <w:spacing w:line="276" w:lineRule="auto"/>
              <w:ind w:left="227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 seguito di:</w:t>
            </w:r>
          </w:p>
          <w:p w:rsidR="00E563E7" w:rsidRPr="00E563E7" w:rsidRDefault="00F37DA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  <w:r w:rsidRPr="00E563E7">
              <w:rPr>
                <w:rFonts w:ascii="Arial" w:eastAsia="Wingdings" w:hAnsi="Arial" w:cs="Arial"/>
                <w:szCs w:val="18"/>
              </w:rPr>
              <w:t xml:space="preserve">esecuzione di un intervento di riqualificazione edilizia di cui al </w:t>
            </w:r>
            <w:proofErr w:type="spellStart"/>
            <w:r w:rsidRPr="00E563E7">
              <w:rPr>
                <w:rFonts w:ascii="Arial" w:eastAsia="Wingdings" w:hAnsi="Arial" w:cs="Arial"/>
                <w:szCs w:val="18"/>
              </w:rPr>
              <w:t>PdC</w:t>
            </w:r>
            <w:proofErr w:type="spellEnd"/>
            <w:r w:rsidRPr="00E563E7">
              <w:rPr>
                <w:rFonts w:ascii="Arial" w:eastAsia="Wingdings" w:hAnsi="Arial" w:cs="Arial"/>
                <w:szCs w:val="18"/>
              </w:rPr>
              <w:t>/SCIA n.</w:t>
            </w:r>
            <w:r w:rsidRPr="00E563E7">
              <w:rPr>
                <w:rFonts w:ascii="Arial" w:eastAsia="Wingdings" w:hAnsi="Arial" w:cs="Arial"/>
                <w:i/>
                <w:color w:val="808080"/>
              </w:rPr>
              <w:t>________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 del 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</w:p>
          <w:p w:rsidR="00F37DAE" w:rsidRPr="00E563E7" w:rsidRDefault="00F37DA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F37DAE" w:rsidRPr="00136A2A" w:rsidRDefault="00F37DAE">
            <w:pPr>
              <w:spacing w:line="276" w:lineRule="auto"/>
              <w:jc w:val="left"/>
            </w:pPr>
          </w:p>
          <w:p w:rsidR="00F37DAE" w:rsidRPr="00136A2A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 w:rsidRPr="00136A2A">
              <w:rPr>
                <w:rFonts w:ascii="Arial" w:eastAsia="Wingdings" w:hAnsi="Arial" w:cs="Arial"/>
                <w:b/>
                <w:szCs w:val="18"/>
              </w:rPr>
              <w:t xml:space="preserve">icazione dichiarata </w:t>
            </w:r>
            <w:r w:rsidR="00C9019D" w:rsidRPr="00136A2A">
              <w:rPr>
                <w:rFonts w:ascii="Arial" w:eastAsia="Wingdings" w:hAnsi="Arial" w:cs="Arial"/>
                <w:b/>
                <w:szCs w:val="18"/>
              </w:rPr>
              <w:t>(escluso alberghi diffusi)</w:t>
            </w:r>
            <w:r w:rsidR="00E563E7" w:rsidRPr="00136A2A">
              <w:rPr>
                <w:rFonts w:ascii="Arial" w:eastAsia="Wingdings" w:hAnsi="Arial" w:cs="Arial"/>
                <w:b/>
                <w:szCs w:val="18"/>
              </w:rPr>
              <w:t xml:space="preserve"> </w:t>
            </w:r>
            <w:r w:rsidR="002E2150" w:rsidRPr="00136A2A">
              <w:rPr>
                <w:rFonts w:ascii="Arial" w:eastAsia="Wingdings" w:hAnsi="Arial" w:cs="Arial"/>
                <w:b/>
                <w:szCs w:val="18"/>
              </w:rPr>
              <w:t>(*)</w:t>
            </w:r>
            <w:r w:rsidRPr="00136A2A">
              <w:rPr>
                <w:rFonts w:ascii="Arial" w:eastAsia="Wingdings" w:hAnsi="Arial" w:cs="Arial"/>
                <w:i/>
              </w:rPr>
              <w:t>___________________________________</w:t>
            </w:r>
            <w:r w:rsidR="00136A2A" w:rsidRPr="00136A2A">
              <w:rPr>
                <w:rFonts w:ascii="Arial" w:eastAsia="Wingdings" w:hAnsi="Arial" w:cs="Arial"/>
                <w:i/>
              </w:rPr>
              <w:t>___________________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eastAsia="Wingdings" w:hAnsi="Arial" w:cs="Arial"/>
                <w:szCs w:val="18"/>
              </w:rPr>
              <w:t>.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prot</w:t>
            </w:r>
            <w:proofErr w:type="spellEnd"/>
            <w:r>
              <w:rPr>
                <w:rFonts w:ascii="Arial" w:eastAsia="Wingdings" w:hAnsi="Arial" w:cs="Arial"/>
                <w:szCs w:val="18"/>
              </w:rPr>
              <w:t>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D.Lgs.</w:t>
            </w:r>
            <w:proofErr w:type="spellEnd"/>
            <w:r>
              <w:rPr>
                <w:rFonts w:ascii="Arial" w:eastAsia="Wingdings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r>
              <w:rPr>
                <w:rFonts w:ascii="Arial" w:eastAsia="Wingdings" w:hAnsi="Arial" w:cs="Arial"/>
              </w:rPr>
              <w:t>Il(la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,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5B5238" w:rsidRDefault="005B5238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2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Pr="00136A2A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complessivo posti letto </w:t>
            </w:r>
            <w:r w:rsidR="005B5238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>n. _______________</w:t>
            </w:r>
            <w:r w:rsidR="005B5238" w:rsidRPr="00136A2A">
              <w:rPr>
                <w:rFonts w:ascii="Arial" w:eastAsia="Wingdings" w:hAnsi="Arial" w:cs="Arial"/>
                <w:szCs w:val="18"/>
              </w:rPr>
              <w:t xml:space="preserve"> (più n. _____________ posti letto aggiunti a carattere temporaneo)</w:t>
            </w:r>
          </w:p>
          <w:p w:rsidR="00F37DAE" w:rsidRPr="00136A2A" w:rsidRDefault="00F37DAE" w:rsidP="00CA703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  <w:lang w:val="x-none"/>
              </w:rPr>
            </w:pPr>
          </w:p>
          <w:p w:rsidR="00F37DAE" w:rsidRPr="00136A2A" w:rsidRDefault="00F37DAE">
            <w:pPr>
              <w:spacing w:line="360" w:lineRule="auto"/>
              <w:jc w:val="left"/>
            </w:pPr>
            <w:r w:rsidRPr="00136A2A">
              <w:rPr>
                <w:rFonts w:ascii="Arial" w:eastAsia="Wingdings" w:hAnsi="Arial" w:cs="Arial"/>
                <w:b/>
                <w:szCs w:val="18"/>
              </w:rPr>
              <w:t>Camere</w:t>
            </w:r>
          </w:p>
          <w:p w:rsidR="00F37DAE" w:rsidRPr="00136A2A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camere n. </w:t>
            </w:r>
            <w:r w:rsidRPr="00136A2A">
              <w:rPr>
                <w:rFonts w:ascii="Arial" w:eastAsia="Wingdings" w:hAnsi="Arial" w:cs="Arial"/>
                <w:i/>
              </w:rPr>
              <w:t>_______________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 per posti letto </w:t>
            </w:r>
            <w:r w:rsidR="006462C6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complessivi in camere n. </w:t>
            </w:r>
            <w:r w:rsidR="006462C6" w:rsidRPr="00136A2A">
              <w:rPr>
                <w:rFonts w:ascii="Arial" w:eastAsia="Wingdings" w:hAnsi="Arial" w:cs="Arial"/>
                <w:i/>
              </w:rPr>
              <w:t xml:space="preserve">_____________ </w:t>
            </w:r>
            <w:r w:rsidR="006462C6" w:rsidRPr="00136A2A">
              <w:rPr>
                <w:rFonts w:ascii="Arial" w:eastAsia="Wingdings" w:hAnsi="Arial" w:cs="Arial"/>
                <w:szCs w:val="18"/>
              </w:rPr>
              <w:t>(RTA &lt;30% della capacità ricettiva totale) (più n. _____________ posti letto aggiunti a carattere temporaneo)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F37DA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left="-70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36A2A" w:rsidRDefault="000A5A65">
                  <w:pPr>
                    <w:ind w:left="-68" w:right="-72"/>
                    <w:jc w:val="center"/>
                  </w:pPr>
                  <w:r w:rsidRPr="00136A2A">
                    <w:rPr>
                      <w:rFonts w:ascii="Arial" w:eastAsia="Wingdings" w:hAnsi="Arial" w:cs="Arial"/>
                      <w:szCs w:val="18"/>
                    </w:rPr>
                    <w:t>Letti</w:t>
                  </w:r>
                </w:p>
                <w:p w:rsidR="00F37DAE" w:rsidRDefault="000A5A65">
                  <w:pPr>
                    <w:jc w:val="center"/>
                  </w:pPr>
                  <w:r w:rsidRPr="00136A2A">
                    <w:rPr>
                      <w:rFonts w:ascii="Arial" w:eastAsia="Wingdings" w:hAnsi="Arial" w:cs="Arial"/>
                      <w:szCs w:val="18"/>
                    </w:rPr>
                    <w:t>aggiunti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70"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</w:tr>
            <w:tr w:rsidR="00F37DA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0"/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autoSpaceDE w:val="0"/>
                    <w:snapToGrid w:val="0"/>
                    <w:spacing w:after="120"/>
                    <w:rPr>
                      <w:rFonts w:ascii="Times New Roman" w:eastAsia="Wingdings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Unità abitative</w:t>
            </w:r>
          </w:p>
          <w:p w:rsidR="00F37DAE" w:rsidRPr="00136A2A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unità abitative con uso cucina n. </w:t>
            </w:r>
            <w:r w:rsidRPr="00136A2A">
              <w:rPr>
                <w:rFonts w:ascii="Arial" w:eastAsia="Wingdings" w:hAnsi="Arial" w:cs="Arial"/>
                <w:i/>
              </w:rPr>
              <w:t>_______________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 per posti letto </w:t>
            </w:r>
            <w:r w:rsidR="00CA703C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>complessivi in unità abitative n.</w:t>
            </w:r>
            <w:r w:rsidR="00CA703C" w:rsidRPr="00136A2A">
              <w:rPr>
                <w:rFonts w:ascii="Arial" w:eastAsia="Wingdings" w:hAnsi="Arial" w:cs="Arial"/>
                <w:i/>
              </w:rPr>
              <w:t xml:space="preserve"> _________</w:t>
            </w:r>
            <w:r w:rsidRPr="00136A2A">
              <w:rPr>
                <w:rFonts w:ascii="Arial" w:eastAsia="Wingdings" w:hAnsi="Arial" w:cs="Arial"/>
                <w:i/>
              </w:rPr>
              <w:t>_____</w:t>
            </w:r>
            <w:r w:rsidR="00CA703C" w:rsidRPr="00136A2A">
              <w:rPr>
                <w:rFonts w:ascii="Arial" w:eastAsia="Wingdings" w:hAnsi="Arial" w:cs="Arial"/>
                <w:i/>
              </w:rPr>
              <w:t xml:space="preserve"> </w:t>
            </w:r>
            <w:r w:rsidR="00CA703C" w:rsidRPr="00136A2A">
              <w:rPr>
                <w:rFonts w:ascii="Arial" w:eastAsia="Wingdings" w:hAnsi="Arial" w:cs="Arial"/>
                <w:szCs w:val="18"/>
              </w:rPr>
              <w:t>(Alberghi &lt;30% della capacità ricettiva totale) (più n. _____________ posti letto aggiunti a carattere temporaneo)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F37DA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Monolocali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Cucina in vano separato</w:t>
                  </w:r>
                </w:p>
                <w:p w:rsidR="00F37DAE" w:rsidRPr="001D6419" w:rsidRDefault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(sì</w:t>
                  </w:r>
                  <w:r w:rsidR="00F37DAE" w:rsidRPr="001D6419">
                    <w:rPr>
                      <w:rFonts w:ascii="Arial" w:eastAsia="Wingdings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Bagni privati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Totale posti letto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</w:tc>
            </w:tr>
            <w:tr w:rsidR="00F37DA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eastAsia="Wingdings" w:hAnsi="Arial" w:cs="Arial"/>
                      <w:color w:val="808080"/>
                      <w:szCs w:val="18"/>
                    </w:rPr>
                  </w:pP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Camere per il solo pernotta-</w:t>
                  </w:r>
                </w:p>
                <w:p w:rsidR="00F37DAE" w:rsidRPr="001D6419" w:rsidRDefault="00F37DA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mento</w:t>
                  </w:r>
                </w:p>
                <w:p w:rsidR="00F37DAE" w:rsidRPr="001D6419" w:rsidRDefault="00F37DA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 xml:space="preserve">in vano separato dal </w:t>
                  </w:r>
                  <w:proofErr w:type="spellStart"/>
                  <w:r w:rsidRPr="001D6419">
                    <w:rPr>
                      <w:rFonts w:ascii="Arial" w:eastAsia="Wingdings" w:hAnsi="Arial" w:cs="Arial"/>
                      <w:szCs w:val="18"/>
                    </w:rPr>
                    <w:t>pernottamen</w:t>
                  </w:r>
                  <w:proofErr w:type="spellEnd"/>
                  <w:r w:rsidR="001D6419" w:rsidRPr="001D6419">
                    <w:rPr>
                      <w:rFonts w:ascii="Arial" w:eastAsia="Wingdings" w:hAnsi="Arial" w:cs="Arial"/>
                      <w:szCs w:val="18"/>
                    </w:rPr>
                    <w:t>-</w:t>
                  </w:r>
                  <w:r w:rsidRPr="001D6419">
                    <w:rPr>
                      <w:rFonts w:ascii="Arial" w:eastAsia="Wingdings" w:hAnsi="Arial" w:cs="Arial"/>
                      <w:szCs w:val="18"/>
                    </w:rPr>
                    <w:t>to</w:t>
                  </w:r>
                </w:p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D5468C" w:rsidRDefault="00D5468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1C30E4" w:rsidRDefault="00F37DAE">
            <w:pPr>
              <w:spacing w:line="360" w:lineRule="auto"/>
              <w:jc w:val="left"/>
            </w:pPr>
            <w:r w:rsidRPr="001C30E4">
              <w:rPr>
                <w:rFonts w:ascii="Arial" w:eastAsia="Wingdings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ad uso residenziale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 xml:space="preserve"> (</w:t>
            </w:r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 xml:space="preserve">solo in caso di </w:t>
            </w:r>
            <w:proofErr w:type="spellStart"/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>condhotel</w:t>
            </w:r>
            <w:proofErr w:type="spellEnd"/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10"/>
              <w:gridCol w:w="1020"/>
            </w:tblGrid>
            <w:tr w:rsidR="00F37DA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F37DA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F37DAE" w:rsidRPr="001D6419" w:rsidRDefault="00F37DA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Rimandonotaapidipagina"/>
                      <w:rFonts w:ascii="Arial" w:hAnsi="Arial"/>
                      <w:szCs w:val="18"/>
                    </w:rPr>
                    <w:footnoteReference w:id="3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F37DAE" w:rsidRPr="000D3CB9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r</w:t>
            </w:r>
            <w:r w:rsidR="000D3CB9">
              <w:rPr>
                <w:rFonts w:ascii="Arial" w:eastAsia="Wingdings" w:hAnsi="Arial" w:cs="Arial"/>
                <w:szCs w:val="18"/>
              </w:rPr>
              <w:t>elative alla destinazione d’uso</w:t>
            </w:r>
          </w:p>
          <w:p w:rsidR="000D3CB9" w:rsidRPr="00136A2A" w:rsidRDefault="000D3CB9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il possesso dei requisiti previsti dalla DGR n. 479 del 14/05/2007, e successive modifiche ed integrazioni, comprensivi dei profili concernenti l’abbattimento delle barriere architettoniche</w:t>
            </w:r>
          </w:p>
          <w:p w:rsidR="00EF717E" w:rsidRPr="00136A2A" w:rsidRDefault="00EF717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(</w:t>
            </w:r>
            <w:r w:rsidRPr="00136A2A">
              <w:rPr>
                <w:rFonts w:ascii="Arial" w:eastAsia="Wingdings" w:hAnsi="Arial" w:cs="Arial"/>
                <w:b/>
                <w:szCs w:val="18"/>
              </w:rPr>
              <w:t>solo per le residenze d’epoca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) si è in possesso del vincolo di immobile di particolare pregio di cui al </w:t>
            </w:r>
            <w:proofErr w:type="spellStart"/>
            <w:r w:rsidRPr="00136A2A">
              <w:rPr>
                <w:rFonts w:ascii="Arial" w:eastAsia="Wingdings" w:hAnsi="Arial" w:cs="Arial"/>
                <w:szCs w:val="18"/>
              </w:rPr>
              <w:t>D.Lgs.</w:t>
            </w:r>
            <w:proofErr w:type="spellEnd"/>
            <w:r w:rsidRPr="00136A2A">
              <w:rPr>
                <w:rFonts w:ascii="Arial" w:eastAsia="Wingdings" w:hAnsi="Arial" w:cs="Arial"/>
                <w:szCs w:val="18"/>
              </w:rPr>
              <w:t xml:space="preserve"> n. 42/2004. Indicare gli estremi di riferimento dell’atto: _________________________________________________</w:t>
            </w:r>
          </w:p>
          <w:p w:rsidR="00F37DAE" w:rsidRPr="00136A2A" w:rsidRDefault="00F37DA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4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6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 w:rsidRPr="001D320C">
              <w:rPr>
                <w:rFonts w:ascii="Arial" w:eastAsia="Wingdings" w:hAnsi="Arial" w:cs="Arial"/>
                <w:color w:val="FF0000"/>
                <w:szCs w:val="18"/>
              </w:rPr>
              <w:t xml:space="preserve"> </w:t>
            </w:r>
            <w:r w:rsidRPr="00136A2A">
              <w:rPr>
                <w:rFonts w:ascii="Arial" w:eastAsia="Wingdings" w:hAnsi="Arial" w:cs="Arial"/>
                <w:szCs w:val="18"/>
              </w:rPr>
              <w:t>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803121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803121" w:rsidRDefault="00803121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09336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803121" w:rsidRDefault="00803121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093367">
              <w:rPr>
                <w:rFonts w:ascii="Arial" w:hAnsi="Arial" w:cs="Arial"/>
                <w:szCs w:val="18"/>
              </w:rPr>
              <w:t>Comunicazione, che vale quale denuncia per la vendita di alcolici (</w:t>
            </w:r>
            <w:proofErr w:type="spellStart"/>
            <w:r w:rsidRPr="00093367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093367">
              <w:rPr>
                <w:rFonts w:ascii="Arial" w:hAnsi="Arial" w:cs="Arial"/>
                <w:szCs w:val="18"/>
              </w:rPr>
              <w:t xml:space="preserve"> n. 504/1995)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803121" w:rsidRDefault="00803121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093367">
              <w:rPr>
                <w:rFonts w:ascii="Arial" w:hAnsi="Arial" w:cs="Arial"/>
                <w:szCs w:val="18"/>
              </w:rPr>
              <w:t>In caso  di vendita di alcolici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  <w:bookmarkStart w:id="0" w:name="_GoBack"/>
      <w:bookmarkEnd w:id="0"/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9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2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</w:pPr>
    </w:p>
    <w:sectPr w:rsidR="00F37DAE">
      <w:footerReference w:type="default" r:id="rId10"/>
      <w:footerReference w:type="first" r:id="rId11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B" w:rsidRDefault="0074093B">
      <w:r>
        <w:separator/>
      </w:r>
    </w:p>
  </w:endnote>
  <w:endnote w:type="continuationSeparator" w:id="0">
    <w:p w:rsidR="0074093B" w:rsidRDefault="0074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E" w:rsidRDefault="00F37DA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803121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  <w:lang w:val="it-IT"/>
      </w:rPr>
      <w:t>__</w:t>
    </w:r>
  </w:p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F37DAE" w:rsidRPr="00E563E7" w:rsidRDefault="00F37DAE">
    <w:pPr>
      <w:pStyle w:val="Pidipagina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 w:rsidR="00803121"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B" w:rsidRDefault="0074093B">
      <w:r>
        <w:separator/>
      </w:r>
    </w:p>
  </w:footnote>
  <w:footnote w:type="continuationSeparator" w:id="0">
    <w:p w:rsidR="0074093B" w:rsidRDefault="0074093B">
      <w:r>
        <w:continuationSeparator/>
      </w:r>
    </w:p>
  </w:footnote>
  <w:footnote w:id="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3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lang w:val="it-IT"/>
        </w:rPr>
        <w:t xml:space="preserve"> </w:t>
      </w:r>
      <w:r>
        <w:rPr>
          <w:rFonts w:ascii="Arial" w:hAnsi="Arial"/>
          <w:sz w:val="18"/>
          <w:szCs w:val="18"/>
        </w:rPr>
        <w:t xml:space="preserve">La superficie netta delle unità abitative ad uso residenziale deve essere </w:t>
      </w:r>
      <w:r w:rsidR="001C30E4">
        <w:rPr>
          <w:rFonts w:ascii="Arial" w:hAnsi="Arial"/>
          <w:sz w:val="18"/>
          <w:szCs w:val="18"/>
          <w:lang w:val="it-IT"/>
        </w:rPr>
        <w:t xml:space="preserve">non superiore al </w:t>
      </w:r>
      <w:r>
        <w:rPr>
          <w:rFonts w:ascii="Arial" w:hAnsi="Arial"/>
          <w:sz w:val="18"/>
          <w:szCs w:val="18"/>
        </w:rPr>
        <w:t>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4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6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 xml:space="preserve">. </w:t>
      </w:r>
    </w:p>
  </w:footnote>
  <w:footnote w:id="7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9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</w:p>
  </w:footnote>
  <w:footnote w:id="10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Le finalità del trattamento possono essere ulteriormente specificate in relazione ai settori di intervento.</w:t>
      </w:r>
    </w:p>
  </w:footnote>
  <w:footnote w:id="12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596C5AB5"/>
    <w:multiLevelType w:val="hybridMultilevel"/>
    <w:tmpl w:val="83AA8628"/>
    <w:lvl w:ilvl="0" w:tplc="C0ACFD92">
      <w:start w:val="2"/>
      <w:numFmt w:val="bullet"/>
      <w:lvlText w:val="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C"/>
    <w:rsid w:val="0004706B"/>
    <w:rsid w:val="00070B7D"/>
    <w:rsid w:val="00083DAD"/>
    <w:rsid w:val="000A5A65"/>
    <w:rsid w:val="000D3CB9"/>
    <w:rsid w:val="00136A2A"/>
    <w:rsid w:val="0016490A"/>
    <w:rsid w:val="00184A6B"/>
    <w:rsid w:val="001C30E4"/>
    <w:rsid w:val="001D320C"/>
    <w:rsid w:val="001D6419"/>
    <w:rsid w:val="0021741E"/>
    <w:rsid w:val="002A4840"/>
    <w:rsid w:val="002B1507"/>
    <w:rsid w:val="002E2150"/>
    <w:rsid w:val="0031476B"/>
    <w:rsid w:val="004145AE"/>
    <w:rsid w:val="00466EB2"/>
    <w:rsid w:val="004C7E5C"/>
    <w:rsid w:val="005772E3"/>
    <w:rsid w:val="00580140"/>
    <w:rsid w:val="005A2411"/>
    <w:rsid w:val="005B5238"/>
    <w:rsid w:val="005E2870"/>
    <w:rsid w:val="006462C6"/>
    <w:rsid w:val="00656D15"/>
    <w:rsid w:val="006653AC"/>
    <w:rsid w:val="006919FD"/>
    <w:rsid w:val="0074093B"/>
    <w:rsid w:val="00771001"/>
    <w:rsid w:val="00803121"/>
    <w:rsid w:val="008D14E2"/>
    <w:rsid w:val="009E3EA8"/>
    <w:rsid w:val="00B54038"/>
    <w:rsid w:val="00C9019D"/>
    <w:rsid w:val="00CA703C"/>
    <w:rsid w:val="00D5468C"/>
    <w:rsid w:val="00D84C5A"/>
    <w:rsid w:val="00DB24E0"/>
    <w:rsid w:val="00E416B8"/>
    <w:rsid w:val="00E563E7"/>
    <w:rsid w:val="00E94BF1"/>
    <w:rsid w:val="00EF717E"/>
    <w:rsid w:val="00F37DAE"/>
    <w:rsid w:val="00F9501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html:file://C:\Documents%20and%20Settings\brunella_carboni\Desktop\Regione%20Marche-Prestito%20BEI.mht!http://www.regione.marche.it/img/logorm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Rita Montagnino</dc:creator>
  <cp:lastModifiedBy>Tiziana Cantelli</cp:lastModifiedBy>
  <cp:revision>2</cp:revision>
  <cp:lastPrinted>1900-12-31T22:00:00Z</cp:lastPrinted>
  <dcterms:created xsi:type="dcterms:W3CDTF">2019-10-14T09:51:00Z</dcterms:created>
  <dcterms:modified xsi:type="dcterms:W3CDTF">2019-10-14T09:51:00Z</dcterms:modified>
</cp:coreProperties>
</file>